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C78F06" w14:textId="77777777" w:rsidR="00330E1F" w:rsidRDefault="00330E1F" w:rsidP="00330E1F">
      <w:r>
        <w:t>YAZILIM ÜRÜNLERİ KULLANIMI SÖZLEŞMESİ</w:t>
      </w:r>
    </w:p>
    <w:p w14:paraId="55C6CC6B" w14:textId="77777777" w:rsidR="00330E1F" w:rsidRDefault="00330E1F" w:rsidP="00330E1F">
      <w:r>
        <w:t>MADDE 1: SÖZLEŞME KAPSAMI</w:t>
      </w:r>
    </w:p>
    <w:p w14:paraId="42494B46" w14:textId="07672D9D" w:rsidR="00330E1F" w:rsidRDefault="00330E1F" w:rsidP="00330E1F">
      <w:r>
        <w:t>İşbu sözleşme E-Asistan "Yazılım Ürünleri Satış Sözleşmesi"nin(satış sözleşmesi) eki ve devamı niteliğinde ve satış sözleşmesinin ayrılmaz bir parçası olup ……………… no ve …../…../………. tarihli satış sözleşmesinde belirtilen yazılım ürününün veya ürünlerinin kullanım lisans hakları konusunda Liman Bilişim Ltd. Şti (E-Asistan) ile satış sözleşmesinde açık ünvanı ve adresi yazılı MÜŞTERİ 'nin karşılıklı sorumluluk ve haklarını tarif eder.</w:t>
      </w:r>
    </w:p>
    <w:p w14:paraId="10D9A4A8" w14:textId="77777777" w:rsidR="00330E1F" w:rsidRDefault="00330E1F" w:rsidP="00330E1F">
      <w:r>
        <w:t>MADDE 2: KULLANIM LİSANSI KAPSAMI</w:t>
      </w:r>
    </w:p>
    <w:p w14:paraId="492F46E0" w14:textId="3BD17EB7" w:rsidR="00330E1F" w:rsidRDefault="00330E1F" w:rsidP="00330E1F">
      <w:r>
        <w:t xml:space="preserve">2.1 Kullanım lisansı MÜŞTERİ 'ye, yazılımları, satış sözleşmesinde belirtilen lokasyonda, </w:t>
      </w:r>
      <w:r w:rsidR="00BA7266">
        <w:t>sınırsız</w:t>
      </w:r>
      <w:r>
        <w:t xml:space="preserve"> kullanıcı sayısında ve tek bir eczanede kullanılmak üzere kurma, ve yıllık lisans ücreti ödendikce kullanma ve sadece yedekleme amacıyla kopyalama hakkı verir.</w:t>
      </w:r>
      <w:r w:rsidR="00BA7266">
        <w:t xml:space="preserve"> </w:t>
      </w:r>
      <w:r>
        <w:t>Yazılımın lisansta belirtilenden fazla lokasyonda veya farklı bir eczanede kullanılabilmesi için yeni bir yazılım paketi satın alınmalıdır.</w:t>
      </w:r>
    </w:p>
    <w:p w14:paraId="7893E2A3" w14:textId="567908F4" w:rsidR="00330E1F" w:rsidRDefault="00330E1F" w:rsidP="00330E1F">
      <w:r>
        <w:t>2.2 Kullanım lisansı, yazılımların bilgisayara yüklenmesi, çalıştırılması, kullanılması ve yedeğinin alınması haklarını kapsar.</w:t>
      </w:r>
    </w:p>
    <w:p w14:paraId="7C55D700" w14:textId="0C9B0961" w:rsidR="00330E1F" w:rsidRDefault="00330E1F" w:rsidP="00330E1F">
      <w:r>
        <w:t>2.3 MÜŞTERİ, yazılımları ödünç vermek, kiralamak gibi bedelli veya bedelsiz hiçbir biçimde üçüncü kişilerin yararına sunamaz, kullandıramaz.</w:t>
      </w:r>
    </w:p>
    <w:p w14:paraId="42002D77" w14:textId="6EF6F756" w:rsidR="00330E1F" w:rsidRDefault="00330E1F" w:rsidP="00330E1F">
      <w:r>
        <w:t>2.4 Münhasır olmayan bu hakkın dışında kalan tüm diğer telif hakları ve mülkiyet hakkı Liman Bilişim'e aittir ve bu sözleşme</w:t>
      </w:r>
      <w:r w:rsidR="00BA7266">
        <w:t xml:space="preserve"> </w:t>
      </w:r>
      <w:r>
        <w:t>kapsamı dışındadır.</w:t>
      </w:r>
    </w:p>
    <w:p w14:paraId="1BDD16FC" w14:textId="77777777" w:rsidR="00330E1F" w:rsidRDefault="00330E1F" w:rsidP="00330E1F">
      <w:r>
        <w:t>2.5 MÜŞTERİ, bu sözleşmeden doğan hak ve yükümlülüklerini hiçbir şekilde üçüncü bir kişiye devredemez.</w:t>
      </w:r>
    </w:p>
    <w:p w14:paraId="0BC7727B" w14:textId="77777777" w:rsidR="00330E1F" w:rsidRDefault="00330E1F" w:rsidP="00330E1F">
      <w:r>
        <w:t>MADDE 3: AYIPLI ÜRÜN ve KULLANICI HAKLARI</w:t>
      </w:r>
    </w:p>
    <w:p w14:paraId="50A687EC" w14:textId="080FF206" w:rsidR="00330E1F" w:rsidRDefault="00330E1F" w:rsidP="00330E1F">
      <w:r>
        <w:t>3.1 Arızalı çıkan veya kullanılmak istenmeyen yazılım ürünleri, fatura tarihinden itibaren en geç 30 gün içinde iade edildiği takdirde  bedeli karşılığında iade alınır veya arızalı malzemenin bedeli</w:t>
      </w:r>
      <w:r w:rsidR="00BA7266">
        <w:t xml:space="preserve"> </w:t>
      </w:r>
      <w:r>
        <w:t>satış fiyatından düşülür. MÜŞTERİ bu hakkını, faturası ile birlikte yazılımı satın aldığı Liman Bilişim Ltd Şti ye başvurarak kullanır. MÜŞTERİ, belirtilen süreden sonra ayıplı mal itirazında bulunamaz.</w:t>
      </w:r>
    </w:p>
    <w:p w14:paraId="1FB93AA2" w14:textId="18C04448" w:rsidR="00330E1F" w:rsidRDefault="00330E1F" w:rsidP="00330E1F">
      <w:r>
        <w:t>3.2 MÜŞTERİ, fatura tarihinden itibaren 1 aylık süre içerisinde yazılımı herhangi bir neden göstermeksizin iade faturası ile iade edebilir.</w:t>
      </w:r>
    </w:p>
    <w:p w14:paraId="0D5D844F" w14:textId="336B1309" w:rsidR="00330E1F" w:rsidRDefault="00330E1F" w:rsidP="00330E1F">
      <w:r>
        <w:t>MADDE 4: GARANTİ ve LİMAN BİLİŞİM’İN SORUMLULUKLARININ SINIRLANMASI</w:t>
      </w:r>
    </w:p>
    <w:p w14:paraId="57A9740F" w14:textId="1FA6F9DE" w:rsidR="00330E1F" w:rsidRDefault="00330E1F" w:rsidP="00330E1F">
      <w:r>
        <w:t>4.1 E-Asistan ürünlerinin garanti süresi fatura tarihinden itibaren (6ay) altı aydır.</w:t>
      </w:r>
    </w:p>
    <w:p w14:paraId="2980FFF8" w14:textId="57D4D1C6" w:rsidR="00330E1F" w:rsidRDefault="00330E1F" w:rsidP="00330E1F">
      <w:r>
        <w:t>4.2 E-Asistan ürünlerinin dokümantasyonlarıyla uyum içinde olması ve matbu ve/veya manyetik ortamda sağlanan dokümantasyonlarında tanımlanan işlevleri en iyi şekilde yerine getirmesi için gerekli azami özeni göstermektedir.</w:t>
      </w:r>
    </w:p>
    <w:p w14:paraId="78C6D99E" w14:textId="47B3CA7B" w:rsidR="00330E1F" w:rsidRDefault="00330E1F" w:rsidP="00330E1F">
      <w:r>
        <w:t>Liman Bilişim, bu Yazılım Ürünleri Kullanım yazılımların kusursuz, hatasız, mükemmel olduğu ve kullanıcının tüm ihtiyaçlarını tamamen karşılayacağı seklinde bir iddia ve taahhütte bulunmaz.</w:t>
      </w:r>
    </w:p>
    <w:p w14:paraId="780A31DA" w14:textId="5DE42643" w:rsidR="00330E1F" w:rsidRDefault="00330E1F" w:rsidP="00330E1F">
      <w:r>
        <w:t xml:space="preserve">4.3 Liman Bilişim, donanım veya işletim sistemi arızasından, Liman Bilişim  tarafından temin edilmiş olsa dahi telif hakları Liman Bilişim’e ait olmayan veritabanı yazılımından, iletişim ağı tasarım ve bağlantı hatalarından, elektrik problemlerinden, virüs bulaşmasından ve benzeri </w:t>
      </w:r>
      <w:r>
        <w:lastRenderedPageBreak/>
        <w:t>çevresel faktörlerden, diğer programlardan ve kullanıcı hatalarından kaynaklanacak bilgi kayıplarından ve yazılım hatalarından sorumlu tutulamaz.</w:t>
      </w:r>
    </w:p>
    <w:p w14:paraId="15C46414" w14:textId="691F5FBE" w:rsidR="00330E1F" w:rsidRDefault="00330E1F" w:rsidP="00330E1F">
      <w:r>
        <w:t>4.4 Yazılımların kullanılması ile oluşan bilgilerin düzenli olarak yedeğinin alınmasından MÜŞTERİ sorumludur.</w:t>
      </w:r>
      <w:r w:rsidR="00BA7266">
        <w:t xml:space="preserve"> </w:t>
      </w:r>
      <w:r>
        <w:t>Liman Bilişim manyetik ortamda saklanan bilgilerin güvenliğini garanti edemez.</w:t>
      </w:r>
    </w:p>
    <w:p w14:paraId="4D59314F" w14:textId="166B9C60" w:rsidR="00330E1F" w:rsidRDefault="00330E1F" w:rsidP="00330E1F">
      <w:r>
        <w:t>4.5 MÜŞTERİ, kullanım lisansını aldığı yazılımları kuracağı ve kullanacağı bilgisayarların ve çevre birimlerinin yazılım dokümantasyonunda belirtilen asgari teknik özelliklere sahip olmasından sorumludur. MÜŞTERİ,  Liman Bilişim ' in yazılım-donanım uyuşmazlığı ile ilgili hiçbir maddi ve hukuki sorumluluğunun bulunmadığını,</w:t>
      </w:r>
      <w:r w:rsidRPr="00330E1F">
        <w:t xml:space="preserve"> </w:t>
      </w:r>
      <w:r>
        <w:t>Liman Bilişim’in sorumluluk sınırının sözleşme konusu yazılım ürünleri için kullanım lisansı verilmesi ile sınırlı olduğunu beyan, kabul ve taahhüt eder.</w:t>
      </w:r>
    </w:p>
    <w:p w14:paraId="7EB6D9E1" w14:textId="030839B7" w:rsidR="00330E1F" w:rsidRDefault="00330E1F" w:rsidP="00330E1F">
      <w:r>
        <w:t>4.6 Liman Bilişim, yazılım ürünlerinin yanlış kullanımından veya hukuka aykırı islerde veya kanuna aykırı olarak kullanılmasından dolayı ortaya çıkabilecek maddi, manevi, hukuki ve mali sonuçlardan, kazanç veya kayıplardan hiçbir biçimde sorumlu değildir.</w:t>
      </w:r>
    </w:p>
    <w:p w14:paraId="697D4466" w14:textId="7920EAC4" w:rsidR="00330E1F" w:rsidRDefault="00330E1F" w:rsidP="00330E1F">
      <w:r>
        <w:t>4.7 Taraflar, doğrudan veya dolaylı olarak bu sözleşmeden kaynaklanacak kendi aralarındaki tüm ihtilaflarda diğer taraftan talep edebilecekleri her türlü tazminat miktarının (mali sorumluluğun) MÜŞTERİ' nin lisans bedeli olarak ödediği miktarla sınırlı olduğunu beyan, kabul ve taahhüt etmişlerdir. Fikir ve Sanat Eserleri Kanunu'nu ihlal eden eylemler saklı kalmak kaydıyla, tazminat talebini haklı kılan herhangi bir durumda Liman Bilişim, MÜŞTERİ' den sadece bu sözleşmenin toplam bedeli kadar tazminat talep edebilir. MÜŞTERİ da herhangi bir nedenle yazılım lisansını iade</w:t>
      </w:r>
      <w:r w:rsidR="00EC2DC4">
        <w:t xml:space="preserve"> </w:t>
      </w:r>
      <w:r>
        <w:t>hakkı doğduğunda, yazılımlar için ödediği lisans bedeli dışında herhangi bir nam altında tazminat talebinde</w:t>
      </w:r>
      <w:r w:rsidR="00EC2DC4">
        <w:t xml:space="preserve"> </w:t>
      </w:r>
      <w:r>
        <w:t>bulunmamayı peşinen kabul ve taahhüt eder. Taraflar, bu şekilde karşılıklı olarak sorumluluklarını sınırlamışlardır.</w:t>
      </w:r>
    </w:p>
    <w:p w14:paraId="257FCC86" w14:textId="4D101379" w:rsidR="00330E1F" w:rsidRDefault="00330E1F" w:rsidP="00330E1F">
      <w:r>
        <w:t xml:space="preserve">4.8 Taraflar, </w:t>
      </w:r>
      <w:r w:rsidR="00EC2DC4">
        <w:t>Liman Bilişim‘</w:t>
      </w:r>
      <w:r>
        <w:t>in bu sözleşme konusu yazılımlar üzerinde MÜŞTERİ' ya yalnızca " kullanım lisansı " verdiğini,</w:t>
      </w:r>
      <w:r w:rsidR="00EC2DC4">
        <w:t xml:space="preserve"> </w:t>
      </w:r>
      <w:r>
        <w:t>MÜŞTERİ' nin üretkenlik, is, gelir ve/veya kâr kaybı, yazılımın yerelleştirilmesi, yazılımın ve verilerin kullanılması</w:t>
      </w:r>
      <w:r w:rsidR="00EC2DC4">
        <w:t xml:space="preserve"> </w:t>
      </w:r>
      <w:r>
        <w:t>gibi nedenlerle ortaya çıkabilecek herhangi bir kayıp veya zarar (akde/haksız fiile dayalı zararları) konularında</w:t>
      </w:r>
      <w:r w:rsidR="00EC2DC4">
        <w:t xml:space="preserve"> Liman Bilişim </w:t>
      </w:r>
      <w:r>
        <w:t>'in hiç bir sorumluluğu olmadığı için bunları tazmin etmekle yükümlü olmayacağını peşinen beyan, kabul</w:t>
      </w:r>
      <w:r w:rsidR="00EC2DC4">
        <w:t xml:space="preserve"> </w:t>
      </w:r>
      <w:r>
        <w:t>ve taahhüt etmişlerdir . Taraflar arasında, yetkili kişilerin imzasını taşıyan ek bir yazılı sözleşme olmaksızın, hiçbir</w:t>
      </w:r>
      <w:r w:rsidR="00EC2DC4">
        <w:t xml:space="preserve"> </w:t>
      </w:r>
      <w:r>
        <w:t>şirket elemanının sözlü ve yazılı beyanı, mektup, faks metni, servis formu ve benzeri muhaberat özel bir taahhüt</w:t>
      </w:r>
      <w:r w:rsidR="00EC2DC4">
        <w:t xml:space="preserve"> </w:t>
      </w:r>
      <w:r>
        <w:t>olarak kabul edilmeyecektir.</w:t>
      </w:r>
    </w:p>
    <w:p w14:paraId="32D5FF5B" w14:textId="77777777" w:rsidR="00330E1F" w:rsidRDefault="00330E1F" w:rsidP="00330E1F">
      <w:r>
        <w:t>MADDE 5: YAZILIM TEKLİF HAKLARI</w:t>
      </w:r>
    </w:p>
    <w:p w14:paraId="08E65E98" w14:textId="1AADC549" w:rsidR="00330E1F" w:rsidRDefault="00330E1F" w:rsidP="00330E1F">
      <w:r>
        <w:t>5.1 Yazılım ve dokümantasyonun telif hakları 5846 Sayılı Fikir ve Sanat Eserleri Kanunu, Türk Ceza Kanunu, Türk</w:t>
      </w:r>
      <w:r w:rsidR="00EC2DC4">
        <w:t xml:space="preserve"> </w:t>
      </w:r>
      <w:r>
        <w:t>Ticaret Kanunu ve muhtelif Vergi Kanunu hükümleri ile koruma altına alınmıştır.</w:t>
      </w:r>
    </w:p>
    <w:p w14:paraId="651E6D12" w14:textId="48B376A1" w:rsidR="00330E1F" w:rsidRDefault="00330E1F" w:rsidP="00330E1F">
      <w:r>
        <w:t xml:space="preserve">5.2 </w:t>
      </w:r>
      <w:r w:rsidR="00EC2DC4">
        <w:t xml:space="preserve">Liman Bilişim </w:t>
      </w:r>
      <w:r>
        <w:t xml:space="preserve">tarafından temin edilen yazılım ürünlerinin üzerinde çalıştığı ve telif hakları </w:t>
      </w:r>
      <w:r w:rsidR="00EC2DC4">
        <w:t xml:space="preserve">Liman Bilişim </w:t>
      </w:r>
      <w:r>
        <w:t>'e ait olmayan</w:t>
      </w:r>
      <w:r w:rsidR="00EC2DC4">
        <w:t xml:space="preserve"> </w:t>
      </w:r>
      <w:r>
        <w:t xml:space="preserve"> işletim sistemi ve iletişim ağı yazılımlarının geçerli ve yeterli kullanım lisansına sahip olunmasından</w:t>
      </w:r>
      <w:r w:rsidR="00EC2DC4">
        <w:t xml:space="preserve"> </w:t>
      </w:r>
      <w:r>
        <w:t>münhasıran MÜŞTERİ sorumludur.</w:t>
      </w:r>
    </w:p>
    <w:p w14:paraId="5B4B484B" w14:textId="77777777" w:rsidR="00330E1F" w:rsidRDefault="00330E1F" w:rsidP="00330E1F">
      <w:r>
        <w:t>MADDE 6: KURULUŞ ve EĞİTİM</w:t>
      </w:r>
    </w:p>
    <w:p w14:paraId="2FB5BD0F" w14:textId="3A8BB9F5" w:rsidR="00330E1F" w:rsidRDefault="00330E1F" w:rsidP="00330E1F">
      <w:r>
        <w:t xml:space="preserve">6.1 Yazılımın MÜŞTERİ 'nin bilgisayarlarına ilk kurulusu </w:t>
      </w:r>
      <w:r w:rsidR="00EC2DC4">
        <w:t xml:space="preserve">Liman Bilişim </w:t>
      </w:r>
      <w:r>
        <w:t xml:space="preserve">veya </w:t>
      </w:r>
      <w:r w:rsidR="00EC2DC4">
        <w:t xml:space="preserve">Liman Bilişim </w:t>
      </w:r>
      <w:r>
        <w:t xml:space="preserve">tarafından yetkilendirilmiş </w:t>
      </w:r>
      <w:r w:rsidR="00EC2DC4">
        <w:t xml:space="preserve">Liman Bilişim </w:t>
      </w:r>
      <w:r>
        <w:t>Çözüm Ortakları tarafından gerçekleştirilir. ilk kuruluş hizmeti Yazılım Ürünleri Kullanım Lisansı ve Garanti</w:t>
      </w:r>
      <w:r w:rsidR="00EC2DC4">
        <w:t xml:space="preserve"> </w:t>
      </w:r>
      <w:r>
        <w:t>Sözleşmesi için MÜŞTERİ 'den satış sözleşmesinde belirtilen bedelin dışında ayrıca bir bedel talep edilmez.</w:t>
      </w:r>
    </w:p>
    <w:p w14:paraId="1402C2DD" w14:textId="1718795D" w:rsidR="00330E1F" w:rsidRDefault="00330E1F" w:rsidP="00EC2DC4">
      <w:r>
        <w:lastRenderedPageBreak/>
        <w:t>6.</w:t>
      </w:r>
      <w:r w:rsidR="00EC2DC4">
        <w:t>2</w:t>
      </w:r>
      <w:r>
        <w:t xml:space="preserve"> </w:t>
      </w:r>
      <w:r w:rsidR="00EC2DC4">
        <w:t xml:space="preserve">Liman Bilişim </w:t>
      </w:r>
      <w:r>
        <w:t>MÜŞTERİ 'nin personeline satış sözleşmesinde belirtilen sekil ve şartlarda ücretsiz eğitim vermeyi kabul</w:t>
      </w:r>
      <w:r w:rsidR="00EC2DC4">
        <w:t xml:space="preserve"> </w:t>
      </w:r>
      <w:r>
        <w:t>ve taahhüt eder.</w:t>
      </w:r>
      <w:r w:rsidR="00EC4EFF">
        <w:t xml:space="preserve"> </w:t>
      </w:r>
    </w:p>
    <w:p w14:paraId="66EBA479" w14:textId="77777777" w:rsidR="00330E1F" w:rsidRDefault="00330E1F" w:rsidP="00330E1F">
      <w:r>
        <w:t>MADDE 7: SÜRÜM/VERSİYON DEĞİŞİMİ ve BAKIM</w:t>
      </w:r>
    </w:p>
    <w:p w14:paraId="79EDC719" w14:textId="48829DC7" w:rsidR="00330E1F" w:rsidRDefault="00330E1F" w:rsidP="00330E1F">
      <w:r>
        <w:t xml:space="preserve">7.1 </w:t>
      </w:r>
      <w:r w:rsidR="00EC2DC4">
        <w:t>Liman Bilişim</w:t>
      </w:r>
      <w:r>
        <w:t xml:space="preserve">, MÜŞTERİ 'nin kullanım lisansını satın aldığı tarihten itibaren </w:t>
      </w:r>
      <w:r w:rsidR="00EC2DC4">
        <w:t>on iki</w:t>
      </w:r>
      <w:r>
        <w:t xml:space="preserve"> ay süre ile MÜŞTERİ 'ya limitsiz</w:t>
      </w:r>
      <w:r w:rsidR="00EC2DC4">
        <w:t xml:space="preserve"> </w:t>
      </w:r>
      <w:r>
        <w:t>telefon desteğini ve ilgili yazılımların varsa yeni sürümlerini yükleme hakkını ücretsiz olarak verir. Bu sürenin</w:t>
      </w:r>
      <w:r w:rsidR="00EC2DC4">
        <w:t xml:space="preserve"> </w:t>
      </w:r>
      <w:r>
        <w:t xml:space="preserve">bitiminden sonra MÜŞTERİ dilerse </w:t>
      </w:r>
      <w:r w:rsidR="00EC2DC4">
        <w:t xml:space="preserve">Liman Bilişim </w:t>
      </w:r>
      <w:r>
        <w:t>'den satın alacağı " YILLIK</w:t>
      </w:r>
      <w:r w:rsidR="00EC2DC4">
        <w:t xml:space="preserve"> LİSANS YENİLEME</w:t>
      </w:r>
      <w:r>
        <w:t xml:space="preserve">" ile bu destek ve hizmetlerden yararlanmaya devam eder. </w:t>
      </w:r>
    </w:p>
    <w:p w14:paraId="0C984BA4" w14:textId="4AC80230" w:rsidR="00330E1F" w:rsidRDefault="00330E1F" w:rsidP="00EC2DC4">
      <w:r>
        <w:t xml:space="preserve">7.2 </w:t>
      </w:r>
      <w:r w:rsidR="00EC2DC4">
        <w:t xml:space="preserve">Liman Bilişim </w:t>
      </w:r>
      <w:r>
        <w:t>önceden haber vermeksizin yazılımlarında ve yazılı dokümanlarında değişiklikler yapma, yazılım</w:t>
      </w:r>
      <w:r w:rsidR="00EC2DC4">
        <w:t xml:space="preserve"> </w:t>
      </w:r>
      <w:r>
        <w:t xml:space="preserve">ürünlerinin yeni versiyon ve sürümlerini çıkarma hakkına sahiptir. MÜŞTERİ </w:t>
      </w:r>
      <w:r w:rsidR="00EC2DC4">
        <w:t>yıllık kullanım bedelini ödediği sürece bunlardan ücretsiz olarak faydalanır.</w:t>
      </w:r>
    </w:p>
    <w:p w14:paraId="69956563" w14:textId="01875F36" w:rsidR="00330E1F" w:rsidRDefault="00330E1F" w:rsidP="00330E1F">
      <w:r>
        <w:t>7.3</w:t>
      </w:r>
      <w:r w:rsidR="00EC2DC4">
        <w:t xml:space="preserve"> Liman Bilişim </w:t>
      </w:r>
      <w:r>
        <w:t>yeni çıkan versiyon</w:t>
      </w:r>
      <w:r w:rsidR="00EC2DC4">
        <w:t xml:space="preserve"> </w:t>
      </w:r>
      <w:r>
        <w:t>veya sürümlerin MÜŞTERİ 'nin mevcut donanım ve işletim sistemi ile çalışacağını hiçbir şart ve şekil altında</w:t>
      </w:r>
      <w:r w:rsidR="00EC2DC4">
        <w:t xml:space="preserve"> </w:t>
      </w:r>
      <w:r>
        <w:t>taahhüt etmez.</w:t>
      </w:r>
    </w:p>
    <w:p w14:paraId="20A0C784" w14:textId="182A18B4" w:rsidR="00330E1F" w:rsidRDefault="00330E1F" w:rsidP="00330E1F">
      <w:r>
        <w:t xml:space="preserve">7.4 </w:t>
      </w:r>
      <w:r w:rsidR="00EC2DC4">
        <w:t xml:space="preserve">Liman Bilişim </w:t>
      </w:r>
      <w:r>
        <w:t>yazılım ürünlerinin üzerinde çalıştığı işletim sistemi</w:t>
      </w:r>
      <w:r w:rsidR="00EC2DC4">
        <w:t xml:space="preserve"> </w:t>
      </w:r>
      <w:r>
        <w:t xml:space="preserve"> ve iletişim ağı yazılımlarına destek hizmeti</w:t>
      </w:r>
      <w:r w:rsidR="00EC2DC4">
        <w:t xml:space="preserve"> </w:t>
      </w:r>
      <w:r>
        <w:t xml:space="preserve">vermek ve bunlardan kaynaklanan sorunlara çözüm getirmek </w:t>
      </w:r>
      <w:r w:rsidR="00EC2DC4">
        <w:t xml:space="preserve">Liman Bilişim </w:t>
      </w:r>
      <w:r>
        <w:t>'in görev ve sorumluluğuna girmez.</w:t>
      </w:r>
      <w:r w:rsidR="00EC2DC4">
        <w:t xml:space="preserve"> Ancak Liman Bilişim iyi niyet kapsamında çözebileceği problemler konusunda uzaktan bağlantı yoluyla MÜŞTERİ ye elinden geldiğince yardımcı olmaya çalışacaktır.</w:t>
      </w:r>
    </w:p>
    <w:p w14:paraId="5D6CF92F" w14:textId="101959BD" w:rsidR="00EC4EFF" w:rsidRDefault="00EC4EFF" w:rsidP="00330E1F">
      <w:r>
        <w:t>7.5 E-Asistan ile ilgili sıkıntıların giderilmesi, iş akışının devam etmesi konusunda Liman Bilişim o anda mümkün olan desteği vermeye çalışacaktır. Mesai saatleri dışında müsaitliğe göre destek verilecek olup bu bir zorunluluk değildir. Acil haller dışında destek için planlamayı Liman Bilişim yapacak ve belirtilen sürelerde destek verilecektir. Acil hallerde ise mümkün olan en kısa sürede destek verilmeye özen gösterilecektir.</w:t>
      </w:r>
    </w:p>
    <w:p w14:paraId="5312C3F5" w14:textId="77777777" w:rsidR="00330E1F" w:rsidRDefault="00330E1F" w:rsidP="00330E1F">
      <w:r>
        <w:t>MADDE 8: SÖZLEŞMENİN FESHİ</w:t>
      </w:r>
    </w:p>
    <w:p w14:paraId="670FE8D9" w14:textId="514905CB" w:rsidR="00330E1F" w:rsidRDefault="00330E1F" w:rsidP="00330E1F">
      <w:r>
        <w:t>8.1 Aşağıdaki hallerde lisans sözleşmesi başka bir hükme, ihtara, ihbara gerek olmaksızın bozucu şartla kendiliğinden</w:t>
      </w:r>
      <w:r w:rsidR="00EC2DC4">
        <w:t xml:space="preserve"> </w:t>
      </w:r>
      <w:r>
        <w:t>sona erer.</w:t>
      </w:r>
    </w:p>
    <w:p w14:paraId="6864B50E" w14:textId="77777777" w:rsidR="00330E1F" w:rsidRDefault="00330E1F" w:rsidP="00330E1F">
      <w:r>
        <w:t>MÜŞTERİ'nin lisans bedelini ödememesi veya eksik ödemesi halinde,</w:t>
      </w:r>
    </w:p>
    <w:p w14:paraId="7A82CD53" w14:textId="074CDB9E" w:rsidR="00330E1F" w:rsidRDefault="00330E1F" w:rsidP="00330E1F">
      <w:r>
        <w:t>MÜŞTERİ'nin</w:t>
      </w:r>
      <w:r w:rsidR="00EC2DC4">
        <w:t xml:space="preserve"> Liman Bilişim</w:t>
      </w:r>
      <w:r>
        <w:t xml:space="preserve"> 'in telif haklarını ihlal etmesi halinde.</w:t>
      </w:r>
    </w:p>
    <w:p w14:paraId="1DB3FBD7" w14:textId="007023D4" w:rsidR="00330E1F" w:rsidRDefault="00330E1F" w:rsidP="00330E1F">
      <w:r>
        <w:t>8.2 MÜŞTERİ bu durumda, elinde bulunan yazılım ve dokümantasyonu sözleşmenin sona erme tarihinden itibaren 7</w:t>
      </w:r>
      <w:r w:rsidR="00E73AC0">
        <w:t xml:space="preserve"> </w:t>
      </w:r>
      <w:r>
        <w:t>(yedi) gün içinde başkaca bir hükme, ihbara, ihtara gerek olmaksızın bilgisayarlarında yüklü bulunan yazılımın tüm kopyalarını silmekle yükümlüdür.</w:t>
      </w:r>
    </w:p>
    <w:p w14:paraId="55D752AF" w14:textId="78CF9BB2" w:rsidR="00330E1F" w:rsidRDefault="00330E1F" w:rsidP="00330E1F">
      <w:r>
        <w:t>8.3 Sözleşmenin bozucu şartla sona ermesi halinde, MÜŞTERİ 'nin bu sözleşme ile üstlenmiş olduğu "bilgisayar</w:t>
      </w:r>
      <w:r w:rsidR="00E73AC0">
        <w:t xml:space="preserve"> </w:t>
      </w:r>
      <w:r>
        <w:t>yazılımını kullanma lisans bedeli" sözleşme akit tarihinden sona erme tarihine kadar olan süreyi kapsayan "süreli</w:t>
      </w:r>
      <w:r w:rsidR="00E73AC0">
        <w:t xml:space="preserve"> </w:t>
      </w:r>
      <w:r>
        <w:t>kullanma lisans bedeline dönüşür. Bu bedel, varsa MÜŞTERİ 'nin o ana kadar ödemiş olduğu bedelden mahsup</w:t>
      </w:r>
      <w:r w:rsidR="00E73AC0">
        <w:t xml:space="preserve"> </w:t>
      </w:r>
      <w:r>
        <w:t xml:space="preserve">edilir, yoksa veya yeterli değilse MÜŞTERİ 'nin bu bedeli </w:t>
      </w:r>
      <w:r w:rsidR="00E73AC0">
        <w:t xml:space="preserve">Liman Bilişim </w:t>
      </w:r>
      <w:r>
        <w:t>'e ödeme yükümlülüğü devam eder</w:t>
      </w:r>
      <w:r w:rsidR="00BA7266">
        <w:t>.</w:t>
      </w:r>
    </w:p>
    <w:p w14:paraId="1F39D2A1" w14:textId="135D032A" w:rsidR="00BA7266" w:rsidRDefault="00BA7266" w:rsidP="00330E1F">
      <w:r>
        <w:t>8.4 MÜŞTERİ yazılımı kullandığı sürece kaydettiği verilen tüm haklarına sahiptir. Liman Bilişim MÜŞTERİ talep ettiği takdirde bu verilere müşterinin nasıl ulaşabileceğini söylemekle yükümlüdür. Bu veriler için hiçbir şekilde MÜŞTERİ den herhangi bir ücret talep edemez. MÜŞTERİ bu veri talebi ile ilgili olarak Liman Bilişim’e ulaştıktan sonra, Liman Bilişim en geç yedi iş günü içinde bu bilgilere nasıl ulaşılacağını müşteriye bildirmekle yükümlüdür.</w:t>
      </w:r>
    </w:p>
    <w:p w14:paraId="408BF218" w14:textId="77777777" w:rsidR="00330E1F" w:rsidRDefault="00330E1F" w:rsidP="00330E1F">
      <w:r>
        <w:lastRenderedPageBreak/>
        <w:t>MADDE 9: SAİR HÜKÜMLER</w:t>
      </w:r>
    </w:p>
    <w:p w14:paraId="6287D6A2" w14:textId="74EDCA29" w:rsidR="00330E1F" w:rsidRDefault="00330E1F" w:rsidP="00330E1F">
      <w:r>
        <w:t>9.1 Bu sözleşmenin imzalanması ile bundan önce taraflar arasında bu yazılım lisansı ile ilgili olarak cereyan etmiş</w:t>
      </w:r>
      <w:r w:rsidR="00E73AC0">
        <w:t xml:space="preserve"> </w:t>
      </w:r>
      <w:r>
        <w:t>karşılıklı yazılı ve sözlü teklifler, icap ve kabuller, yazılı anlaşmalar, ticari diğer yazışmalar ve taahhütler hükmünü</w:t>
      </w:r>
      <w:r w:rsidR="00E73AC0">
        <w:t xml:space="preserve"> </w:t>
      </w:r>
      <w:r>
        <w:t>yitirir.</w:t>
      </w:r>
    </w:p>
    <w:p w14:paraId="4BBDEA51" w14:textId="584ABF01" w:rsidR="00330E1F" w:rsidRDefault="00330E1F" w:rsidP="00330E1F">
      <w:r>
        <w:t>9.2 Bu sözleşmedeki hükümler ancak karşılıklı olarak imzalanmış ek sözleşmeler ile değiştirilebilir. Bunun dışındaki</w:t>
      </w:r>
      <w:r w:rsidR="00E73AC0">
        <w:t xml:space="preserve"> </w:t>
      </w:r>
      <w:r>
        <w:t>hiçbir beyan ve yazı sözleşmenin tadili anlamına gelmez.</w:t>
      </w:r>
    </w:p>
    <w:p w14:paraId="6AA37BE0" w14:textId="61BC99D3" w:rsidR="00330E1F" w:rsidRDefault="00330E1F" w:rsidP="00330E1F">
      <w:r>
        <w:t>9.3 MÜŞTERİ 'nin satış sözleşmesinde belirtmiş olduğu adres akdi tebligat adresi olup bu adrese yapılacak tebligatlar</w:t>
      </w:r>
      <w:r w:rsidR="00E73AC0">
        <w:t xml:space="preserve"> </w:t>
      </w:r>
      <w:r>
        <w:t>iade olsa bile yapılmış sayılır. Bu adres aynı zamanda yazılım ürününün teslimat adresidir.</w:t>
      </w:r>
    </w:p>
    <w:p w14:paraId="13E6D4A6" w14:textId="00FE8764" w:rsidR="00330E1F" w:rsidRDefault="00330E1F" w:rsidP="00330E1F">
      <w:r>
        <w:t xml:space="preserve">9.4 Bu sözleşmeden doğacak anlaşmazlıklarda </w:t>
      </w:r>
      <w:r w:rsidR="00E73AC0">
        <w:t>Ankara</w:t>
      </w:r>
      <w:r>
        <w:t xml:space="preserve"> icra daireleri ve mahkemeleri yetkilidir. Anlaşmazlıklarda T.C.</w:t>
      </w:r>
      <w:r w:rsidR="00E73AC0">
        <w:t xml:space="preserve"> </w:t>
      </w:r>
      <w:r>
        <w:t>Kanunları uygulanır.</w:t>
      </w:r>
    </w:p>
    <w:p w14:paraId="45DEBD3D" w14:textId="328A2F93" w:rsidR="00330E1F" w:rsidRDefault="00330E1F" w:rsidP="00330E1F">
      <w:r>
        <w:t>MÜŞTERİ</w:t>
      </w:r>
      <w:r w:rsidR="00E73AC0">
        <w:tab/>
      </w:r>
      <w:r w:rsidR="00E73AC0">
        <w:tab/>
      </w:r>
      <w:r w:rsidR="00E73AC0">
        <w:tab/>
      </w:r>
      <w:r w:rsidR="00E73AC0">
        <w:tab/>
      </w:r>
      <w:r w:rsidR="00E73AC0">
        <w:tab/>
      </w:r>
      <w:r w:rsidR="00E73AC0">
        <w:tab/>
      </w:r>
      <w:r w:rsidR="00E73AC0">
        <w:tab/>
      </w:r>
      <w:r>
        <w:t>FİRMA</w:t>
      </w:r>
    </w:p>
    <w:p w14:paraId="045D915E" w14:textId="34EE8293" w:rsidR="00330E1F" w:rsidRDefault="00E73AC0" w:rsidP="00330E1F">
      <w:r>
        <w:t>Eczane İsmi</w:t>
      </w:r>
      <w:r w:rsidR="00330E1F">
        <w:t>:</w:t>
      </w:r>
      <w:r>
        <w:tab/>
      </w:r>
      <w:r>
        <w:tab/>
      </w:r>
      <w:r>
        <w:tab/>
      </w:r>
      <w:r>
        <w:tab/>
      </w:r>
      <w:r>
        <w:tab/>
      </w:r>
      <w:r>
        <w:tab/>
      </w:r>
      <w:r>
        <w:tab/>
        <w:t>Şirket Ünvanı: Liman Bilişim Ltd Şti</w:t>
      </w:r>
    </w:p>
    <w:p w14:paraId="78A6BEF9" w14:textId="69EFB730" w:rsidR="00330E1F" w:rsidRDefault="00E73AC0" w:rsidP="00E73AC0">
      <w:r>
        <w:t xml:space="preserve">Eczacı İsmi: </w:t>
      </w:r>
      <w:r>
        <w:tab/>
      </w:r>
      <w:r>
        <w:tab/>
      </w:r>
      <w:r>
        <w:tab/>
      </w:r>
      <w:r>
        <w:tab/>
      </w:r>
      <w:r>
        <w:tab/>
      </w:r>
      <w:r>
        <w:tab/>
      </w:r>
      <w:r>
        <w:tab/>
        <w:t>Şirket Yetkilisi: Zekai Özgür Liman</w:t>
      </w:r>
    </w:p>
    <w:p w14:paraId="0552DC6B" w14:textId="77777777" w:rsidR="00483569" w:rsidRDefault="00330E1F" w:rsidP="00330E1F">
      <w:r>
        <w:t>Adres:</w:t>
      </w:r>
      <w:r w:rsidR="00E73AC0">
        <w:tab/>
      </w:r>
      <w:r w:rsidR="00E73AC0">
        <w:tab/>
      </w:r>
      <w:r w:rsidR="00E73AC0">
        <w:tab/>
      </w:r>
      <w:r w:rsidR="00E73AC0">
        <w:tab/>
      </w:r>
      <w:r w:rsidR="00E73AC0">
        <w:tab/>
      </w:r>
      <w:r w:rsidR="00E73AC0">
        <w:tab/>
      </w:r>
      <w:r w:rsidR="00E73AC0">
        <w:tab/>
      </w:r>
      <w:r w:rsidR="00E73AC0">
        <w:tab/>
        <w:t>Adres:</w:t>
      </w:r>
      <w:r w:rsidR="00483569">
        <w:t xml:space="preserve"> Beytepe Mah. Hafsa Sultan </w:t>
      </w:r>
    </w:p>
    <w:p w14:paraId="07E0CCCA" w14:textId="13268D33" w:rsidR="00330E1F" w:rsidRDefault="00483569" w:rsidP="00483569">
      <w:pPr>
        <w:ind w:left="5664"/>
      </w:pPr>
      <w:r>
        <w:t>cad.No:12/D 3 Çankaya Ankara</w:t>
      </w:r>
    </w:p>
    <w:p w14:paraId="31FFAF2F" w14:textId="4F5D031D" w:rsidR="00330E1F" w:rsidRDefault="00330E1F" w:rsidP="00330E1F">
      <w:r>
        <w:t>Telefon:</w:t>
      </w:r>
      <w:r w:rsidR="00E73AC0">
        <w:tab/>
      </w:r>
      <w:r w:rsidR="00E73AC0">
        <w:tab/>
      </w:r>
      <w:r w:rsidR="00E73AC0">
        <w:tab/>
      </w:r>
      <w:r w:rsidR="00E73AC0">
        <w:tab/>
      </w:r>
      <w:r w:rsidR="00E73AC0">
        <w:tab/>
      </w:r>
      <w:r w:rsidR="00E73AC0">
        <w:tab/>
      </w:r>
      <w:r w:rsidR="00E73AC0">
        <w:tab/>
        <w:t>Telefon:</w:t>
      </w:r>
      <w:r w:rsidR="00483569">
        <w:t xml:space="preserve"> 0 312 285 15 75</w:t>
      </w:r>
    </w:p>
    <w:p w14:paraId="7A28ADDA" w14:textId="53D3B48C" w:rsidR="00330E1F" w:rsidRDefault="00330E1F" w:rsidP="00330E1F">
      <w:r>
        <w:t>İmza:</w:t>
      </w:r>
      <w:r w:rsidR="00E73AC0">
        <w:tab/>
      </w:r>
      <w:r w:rsidR="00E73AC0">
        <w:tab/>
      </w:r>
      <w:r w:rsidR="00E73AC0">
        <w:tab/>
      </w:r>
      <w:r w:rsidR="00E73AC0">
        <w:tab/>
      </w:r>
      <w:r w:rsidR="00E73AC0">
        <w:tab/>
      </w:r>
      <w:r w:rsidR="00E73AC0">
        <w:tab/>
      </w:r>
      <w:r w:rsidR="00E73AC0">
        <w:tab/>
      </w:r>
      <w:r w:rsidR="00E73AC0">
        <w:tab/>
        <w:t>İmza:</w:t>
      </w:r>
    </w:p>
    <w:p w14:paraId="2750ECA1" w14:textId="04699E9F" w:rsidR="00C8350A" w:rsidRDefault="00C8350A" w:rsidP="00330E1F"/>
    <w:sectPr w:rsidR="00C8350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E1F"/>
    <w:rsid w:val="001265B7"/>
    <w:rsid w:val="001B0AC2"/>
    <w:rsid w:val="00330E1F"/>
    <w:rsid w:val="00446120"/>
    <w:rsid w:val="00483569"/>
    <w:rsid w:val="004C3B29"/>
    <w:rsid w:val="005F1CA6"/>
    <w:rsid w:val="00705915"/>
    <w:rsid w:val="00BA7266"/>
    <w:rsid w:val="00C8350A"/>
    <w:rsid w:val="00E73AC0"/>
    <w:rsid w:val="00EC2DC4"/>
    <w:rsid w:val="00EC4EF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E7A19"/>
  <w15:chartTrackingRefBased/>
  <w15:docId w15:val="{6181291C-9D27-4FB3-BBDB-9ABD0519D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30E1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30E1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30E1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0E1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0E1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0E1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0E1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0E1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0E1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0E1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30E1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30E1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0E1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0E1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0E1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0E1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0E1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0E1F"/>
    <w:rPr>
      <w:rFonts w:eastAsiaTheme="majorEastAsia" w:cstheme="majorBidi"/>
      <w:color w:val="272727" w:themeColor="text1" w:themeTint="D8"/>
    </w:rPr>
  </w:style>
  <w:style w:type="paragraph" w:styleId="Title">
    <w:name w:val="Title"/>
    <w:basedOn w:val="Normal"/>
    <w:next w:val="Normal"/>
    <w:link w:val="TitleChar"/>
    <w:uiPriority w:val="10"/>
    <w:qFormat/>
    <w:rsid w:val="00330E1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0E1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30E1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0E1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0E1F"/>
    <w:pPr>
      <w:spacing w:before="160"/>
      <w:jc w:val="center"/>
    </w:pPr>
    <w:rPr>
      <w:i/>
      <w:iCs/>
      <w:color w:val="404040" w:themeColor="text1" w:themeTint="BF"/>
    </w:rPr>
  </w:style>
  <w:style w:type="character" w:customStyle="1" w:styleId="QuoteChar">
    <w:name w:val="Quote Char"/>
    <w:basedOn w:val="DefaultParagraphFont"/>
    <w:link w:val="Quote"/>
    <w:uiPriority w:val="29"/>
    <w:rsid w:val="00330E1F"/>
    <w:rPr>
      <w:i/>
      <w:iCs/>
      <w:color w:val="404040" w:themeColor="text1" w:themeTint="BF"/>
    </w:rPr>
  </w:style>
  <w:style w:type="paragraph" w:styleId="ListParagraph">
    <w:name w:val="List Paragraph"/>
    <w:basedOn w:val="Normal"/>
    <w:uiPriority w:val="34"/>
    <w:qFormat/>
    <w:rsid w:val="00330E1F"/>
    <w:pPr>
      <w:ind w:left="720"/>
      <w:contextualSpacing/>
    </w:pPr>
  </w:style>
  <w:style w:type="character" w:styleId="IntenseEmphasis">
    <w:name w:val="Intense Emphasis"/>
    <w:basedOn w:val="DefaultParagraphFont"/>
    <w:uiPriority w:val="21"/>
    <w:qFormat/>
    <w:rsid w:val="00330E1F"/>
    <w:rPr>
      <w:i/>
      <w:iCs/>
      <w:color w:val="0F4761" w:themeColor="accent1" w:themeShade="BF"/>
    </w:rPr>
  </w:style>
  <w:style w:type="paragraph" w:styleId="IntenseQuote">
    <w:name w:val="Intense Quote"/>
    <w:basedOn w:val="Normal"/>
    <w:next w:val="Normal"/>
    <w:link w:val="IntenseQuoteChar"/>
    <w:uiPriority w:val="30"/>
    <w:qFormat/>
    <w:rsid w:val="00330E1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0E1F"/>
    <w:rPr>
      <w:i/>
      <w:iCs/>
      <w:color w:val="0F4761" w:themeColor="accent1" w:themeShade="BF"/>
    </w:rPr>
  </w:style>
  <w:style w:type="character" w:styleId="IntenseReference">
    <w:name w:val="Intense Reference"/>
    <w:basedOn w:val="DefaultParagraphFont"/>
    <w:uiPriority w:val="32"/>
    <w:qFormat/>
    <w:rsid w:val="00330E1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4</Pages>
  <Words>1591</Words>
  <Characters>9070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Özgür Liman</dc:creator>
  <cp:keywords/>
  <dc:description/>
  <cp:lastModifiedBy>Özgür Liman</cp:lastModifiedBy>
  <cp:revision>5</cp:revision>
  <dcterms:created xsi:type="dcterms:W3CDTF">2024-08-12T19:34:00Z</dcterms:created>
  <dcterms:modified xsi:type="dcterms:W3CDTF">2024-08-13T06:33:00Z</dcterms:modified>
</cp:coreProperties>
</file>